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23C6" w:rsidRDefault="002C23C6" w:rsidP="009906C0">
      <w:pPr>
        <w:pStyle w:val="aa"/>
        <w:spacing w:after="0"/>
        <w:jc w:val="center"/>
        <w:rPr>
          <w:b/>
        </w:rPr>
      </w:pPr>
      <w:r>
        <w:rPr>
          <w:b/>
        </w:rPr>
        <w:t>На пенсию без хлопот</w:t>
      </w:r>
    </w:p>
    <w:p w:rsidR="00190084" w:rsidRDefault="00190084" w:rsidP="00E3357D">
      <w:pPr>
        <w:pStyle w:val="aa"/>
        <w:spacing w:after="0"/>
        <w:ind w:firstLine="709"/>
        <w:jc w:val="both"/>
        <w:rPr>
          <w:b/>
        </w:rPr>
      </w:pPr>
    </w:p>
    <w:p w:rsidR="002C23C6" w:rsidRDefault="002C23C6" w:rsidP="002C23C6">
      <w:pPr>
        <w:tabs>
          <w:tab w:val="left" w:pos="1110"/>
        </w:tabs>
        <w:ind w:firstLine="709"/>
        <w:jc w:val="both"/>
      </w:pPr>
      <w:r w:rsidRPr="002C23C6">
        <w:t xml:space="preserve">Все больше работодателей </w:t>
      </w:r>
      <w:r>
        <w:t xml:space="preserve">Санкт-Петербурга и Ленинградской </w:t>
      </w:r>
      <w:r w:rsidRPr="002C23C6">
        <w:t xml:space="preserve">области проявляют сознательность и помогают своим сотрудникам, планирующим в ближайшее время выйти на пенсию, подготовить необходимые документы. </w:t>
      </w:r>
    </w:p>
    <w:p w:rsidR="00945CE8" w:rsidRDefault="0067008A" w:rsidP="00945CE8">
      <w:pPr>
        <w:tabs>
          <w:tab w:val="left" w:pos="1110"/>
        </w:tabs>
        <w:ind w:firstLine="709"/>
        <w:jc w:val="both"/>
      </w:pPr>
      <w:r>
        <w:t xml:space="preserve">Однако, так было не всегда. </w:t>
      </w:r>
      <w:r w:rsidR="000E76D2">
        <w:t>Раньше, заблаговременная подготовка к пенсии занимала много времени, для предоставления документов требовалось личное обращение в территориальный орган ПФР.</w:t>
      </w:r>
      <w:r w:rsidR="000E76D2" w:rsidRPr="000E76D2">
        <w:t xml:space="preserve"> </w:t>
      </w:r>
      <w:r w:rsidR="000E76D2">
        <w:t xml:space="preserve">Точно такое же правило действовало и при непосредственной подаче документов для назначения пенсии. Сегодня </w:t>
      </w:r>
      <w:r>
        <w:t>у граждан есть выбор, представлять</w:t>
      </w:r>
      <w:r w:rsidR="000E76D2">
        <w:t xml:space="preserve"> документы</w:t>
      </w:r>
      <w:r>
        <w:t xml:space="preserve"> лично</w:t>
      </w:r>
      <w:r w:rsidR="000E76D2">
        <w:t>, либо обратиться за этой услугой к своему работодателю.</w:t>
      </w:r>
    </w:p>
    <w:p w:rsidR="00EF2CC9" w:rsidRDefault="0067008A" w:rsidP="00EF2CC9">
      <w:pPr>
        <w:tabs>
          <w:tab w:val="left" w:pos="1110"/>
        </w:tabs>
        <w:ind w:firstLine="709"/>
        <w:jc w:val="both"/>
      </w:pPr>
      <w:r>
        <w:t>Для упрощения процесса</w:t>
      </w:r>
      <w:r w:rsidR="0074021D">
        <w:t xml:space="preserve"> подготовки документов для назначения пенсии и подачи заявления о</w:t>
      </w:r>
      <w:r>
        <w:t xml:space="preserve"> назначени</w:t>
      </w:r>
      <w:r w:rsidR="0074021D">
        <w:t>и</w:t>
      </w:r>
      <w:r>
        <w:t xml:space="preserve"> пенсии своим сотрудникам, </w:t>
      </w:r>
      <w:r w:rsidR="00945CE8" w:rsidRPr="002C23C6">
        <w:t>страхователи заключают</w:t>
      </w:r>
      <w:r w:rsidR="00945CE8" w:rsidRPr="00945CE8">
        <w:t xml:space="preserve"> </w:t>
      </w:r>
      <w:r w:rsidR="00945CE8" w:rsidRPr="002C23C6">
        <w:t xml:space="preserve">с территориальными органами Пенсионного фонда </w:t>
      </w:r>
      <w:r w:rsidR="00945CE8">
        <w:t xml:space="preserve">дополнительное </w:t>
      </w:r>
      <w:r w:rsidR="00945CE8" w:rsidRPr="002C23C6">
        <w:t>соглашение об электронном документообороте.</w:t>
      </w:r>
      <w:r w:rsidR="00945CE8">
        <w:t>*</w:t>
      </w:r>
    </w:p>
    <w:p w:rsidR="000E76D2" w:rsidRDefault="000E76D2" w:rsidP="00EF2CC9">
      <w:pPr>
        <w:tabs>
          <w:tab w:val="left" w:pos="1110"/>
        </w:tabs>
        <w:ind w:firstLine="709"/>
        <w:jc w:val="both"/>
      </w:pPr>
      <w:r>
        <w:t>Работодатель заранее формирует полный пакет документов</w:t>
      </w:r>
      <w:r w:rsidR="001F2834">
        <w:t>,</w:t>
      </w:r>
      <w:r w:rsidR="0074021D">
        <w:t xml:space="preserve"> необходимых для назначения пенсии</w:t>
      </w:r>
      <w:r w:rsidR="001F2834">
        <w:t>,</w:t>
      </w:r>
      <w:r>
        <w:t xml:space="preserve"> </w:t>
      </w:r>
      <w:r w:rsidR="0074021D">
        <w:t>и направляет в Пенсионный фонд</w:t>
      </w:r>
      <w:r w:rsidR="001F2834" w:rsidRPr="001F2834">
        <w:t xml:space="preserve"> </w:t>
      </w:r>
      <w:r w:rsidR="001F2834">
        <w:t>в электронном виде</w:t>
      </w:r>
      <w:r>
        <w:t>, и если понадобятся дополнительные сведения о стаже или заработной плате, то сотрудника обязательно уведомят об этом через работодателя. Такой подход не только облегчает взаимодействие с ПФР, но и позволяет учесть все пенсионные права граждан</w:t>
      </w:r>
      <w:r w:rsidR="001F2834">
        <w:t xml:space="preserve"> к моменту выхода</w:t>
      </w:r>
      <w:r>
        <w:t xml:space="preserve"> на пенсию.</w:t>
      </w:r>
    </w:p>
    <w:p w:rsidR="00060747" w:rsidRDefault="00060747" w:rsidP="00060747">
      <w:pPr>
        <w:tabs>
          <w:tab w:val="left" w:pos="1110"/>
        </w:tabs>
        <w:ind w:firstLine="709"/>
        <w:jc w:val="both"/>
      </w:pPr>
      <w:r>
        <w:t>Помимо заблаговременной подготовки документов, необходимых  для назначения пенсии, работник может также обратиться через работодателя</w:t>
      </w:r>
      <w:r w:rsidR="007D144C">
        <w:t>, подав заявление о</w:t>
      </w:r>
      <w:r>
        <w:t xml:space="preserve"> </w:t>
      </w:r>
      <w:r w:rsidR="007D144C">
        <w:t>назначении</w:t>
      </w:r>
      <w:r w:rsidR="008235B4">
        <w:t xml:space="preserve"> пенсии, что позволи</w:t>
      </w:r>
      <w:r>
        <w:t xml:space="preserve">т оформить пенсию без личного посещения территориальных органов ПФР. </w:t>
      </w:r>
    </w:p>
    <w:p w:rsidR="00EF2CC9" w:rsidRDefault="008235B4" w:rsidP="00FD790B">
      <w:pPr>
        <w:tabs>
          <w:tab w:val="left" w:pos="1110"/>
        </w:tabs>
        <w:ind w:firstLine="709"/>
        <w:jc w:val="both"/>
      </w:pPr>
      <w:r>
        <w:t>В настоящее время у</w:t>
      </w:r>
      <w:r w:rsidR="00EF2CC9">
        <w:t xml:space="preserve">правления Пенсионного фонда по Санкт-Петербургу и Ленинградской области </w:t>
      </w:r>
      <w:r w:rsidR="007D144C">
        <w:t xml:space="preserve">назначили более 3000 пенсий по документам, поступившим от работодателя. </w:t>
      </w:r>
    </w:p>
    <w:p w:rsidR="0038228E" w:rsidRDefault="0038228E" w:rsidP="00B61E47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060747" w:rsidRDefault="00060747" w:rsidP="00B61E47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AA2F4F" w:rsidRDefault="00AA2F4F" w:rsidP="00B61E47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B61E47" w:rsidRDefault="00B61E47" w:rsidP="00B61E47">
      <w:pPr>
        <w:tabs>
          <w:tab w:val="left" w:pos="1110"/>
        </w:tabs>
        <w:ind w:firstLine="709"/>
        <w:jc w:val="both"/>
      </w:pPr>
      <w:r>
        <w:t>*</w:t>
      </w:r>
      <w:r w:rsidRPr="00B61E47">
        <w:rPr>
          <w:i/>
        </w:rPr>
        <w:t xml:space="preserve">Дополнительное соглашение  об электронном  информационном взаимодействии по заблаговременной подготовке документов, необходимых для назначения пенсий </w:t>
      </w:r>
      <w:r w:rsidR="004129CC">
        <w:rPr>
          <w:i/>
        </w:rPr>
        <w:t>к соглашению «О</w:t>
      </w:r>
      <w:r w:rsidRPr="00B61E47">
        <w:rPr>
          <w:i/>
        </w:rPr>
        <w:t>б обмене электронными документами в системе электронного документооборота ПФР по телекоммуникационным каналам связи»</w:t>
      </w:r>
    </w:p>
    <w:sectPr w:rsidR="00B61E47" w:rsidSect="00FD790B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CA" w:rsidRDefault="00A901CA">
      <w:r>
        <w:separator/>
      </w:r>
    </w:p>
  </w:endnote>
  <w:endnote w:type="continuationSeparator" w:id="1">
    <w:p w:rsidR="00A901CA" w:rsidRDefault="00A9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CA" w:rsidRDefault="00A901CA">
      <w:r>
        <w:separator/>
      </w:r>
    </w:p>
  </w:footnote>
  <w:footnote w:type="continuationSeparator" w:id="1">
    <w:p w:rsidR="00A901CA" w:rsidRDefault="00A90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1C7"/>
    <w:rsid w:val="00002890"/>
    <w:rsid w:val="00007F83"/>
    <w:rsid w:val="00014C0C"/>
    <w:rsid w:val="00014C2B"/>
    <w:rsid w:val="000166BD"/>
    <w:rsid w:val="00017FBF"/>
    <w:rsid w:val="00031AA8"/>
    <w:rsid w:val="000326BA"/>
    <w:rsid w:val="00033712"/>
    <w:rsid w:val="00033FD6"/>
    <w:rsid w:val="000350DC"/>
    <w:rsid w:val="00041897"/>
    <w:rsid w:val="00053C33"/>
    <w:rsid w:val="0005548F"/>
    <w:rsid w:val="00060747"/>
    <w:rsid w:val="000612EF"/>
    <w:rsid w:val="00061571"/>
    <w:rsid w:val="00061FD7"/>
    <w:rsid w:val="00063167"/>
    <w:rsid w:val="0006478D"/>
    <w:rsid w:val="00066562"/>
    <w:rsid w:val="00070180"/>
    <w:rsid w:val="0008035D"/>
    <w:rsid w:val="000847DC"/>
    <w:rsid w:val="00090A3C"/>
    <w:rsid w:val="00090BC0"/>
    <w:rsid w:val="000962E1"/>
    <w:rsid w:val="000977C7"/>
    <w:rsid w:val="000A4CA6"/>
    <w:rsid w:val="000C1E9A"/>
    <w:rsid w:val="000C26BC"/>
    <w:rsid w:val="000C7C1F"/>
    <w:rsid w:val="000D0C1C"/>
    <w:rsid w:val="000D7DBA"/>
    <w:rsid w:val="000E1EB8"/>
    <w:rsid w:val="000E76D2"/>
    <w:rsid w:val="000F32B7"/>
    <w:rsid w:val="000F6953"/>
    <w:rsid w:val="000F6E03"/>
    <w:rsid w:val="001014DE"/>
    <w:rsid w:val="00103B26"/>
    <w:rsid w:val="001059AE"/>
    <w:rsid w:val="00105F2D"/>
    <w:rsid w:val="00107AE5"/>
    <w:rsid w:val="00107BA4"/>
    <w:rsid w:val="00110A9A"/>
    <w:rsid w:val="00113668"/>
    <w:rsid w:val="0011455B"/>
    <w:rsid w:val="00117D2B"/>
    <w:rsid w:val="00123DC1"/>
    <w:rsid w:val="001247C8"/>
    <w:rsid w:val="00130361"/>
    <w:rsid w:val="00133183"/>
    <w:rsid w:val="0013588F"/>
    <w:rsid w:val="001401CC"/>
    <w:rsid w:val="001410C1"/>
    <w:rsid w:val="00141DBF"/>
    <w:rsid w:val="00145891"/>
    <w:rsid w:val="001523B0"/>
    <w:rsid w:val="00154B21"/>
    <w:rsid w:val="001561CD"/>
    <w:rsid w:val="001605D7"/>
    <w:rsid w:val="001605EF"/>
    <w:rsid w:val="001628B1"/>
    <w:rsid w:val="001708AD"/>
    <w:rsid w:val="0017346E"/>
    <w:rsid w:val="00177B28"/>
    <w:rsid w:val="00182884"/>
    <w:rsid w:val="00187892"/>
    <w:rsid w:val="00190084"/>
    <w:rsid w:val="001A61D7"/>
    <w:rsid w:val="001B5CED"/>
    <w:rsid w:val="001C2627"/>
    <w:rsid w:val="001D01D5"/>
    <w:rsid w:val="001D2F86"/>
    <w:rsid w:val="001D4F75"/>
    <w:rsid w:val="001D7DA9"/>
    <w:rsid w:val="001F2834"/>
    <w:rsid w:val="00203B22"/>
    <w:rsid w:val="00205997"/>
    <w:rsid w:val="00211533"/>
    <w:rsid w:val="00216872"/>
    <w:rsid w:val="00224158"/>
    <w:rsid w:val="002272D0"/>
    <w:rsid w:val="002404CE"/>
    <w:rsid w:val="00240989"/>
    <w:rsid w:val="00243224"/>
    <w:rsid w:val="002538E1"/>
    <w:rsid w:val="00257D6D"/>
    <w:rsid w:val="0026307A"/>
    <w:rsid w:val="0026777B"/>
    <w:rsid w:val="002765D0"/>
    <w:rsid w:val="00277BC5"/>
    <w:rsid w:val="002943FC"/>
    <w:rsid w:val="002A1FF8"/>
    <w:rsid w:val="002B0CFE"/>
    <w:rsid w:val="002B6961"/>
    <w:rsid w:val="002B7E40"/>
    <w:rsid w:val="002C23C6"/>
    <w:rsid w:val="002D0C8C"/>
    <w:rsid w:val="002D1388"/>
    <w:rsid w:val="002D1F85"/>
    <w:rsid w:val="002E0318"/>
    <w:rsid w:val="002E7C04"/>
    <w:rsid w:val="00302993"/>
    <w:rsid w:val="0030731F"/>
    <w:rsid w:val="00307A3A"/>
    <w:rsid w:val="00307B61"/>
    <w:rsid w:val="003104B1"/>
    <w:rsid w:val="00313538"/>
    <w:rsid w:val="00317DF9"/>
    <w:rsid w:val="00323128"/>
    <w:rsid w:val="00345C53"/>
    <w:rsid w:val="00360CCC"/>
    <w:rsid w:val="003679A1"/>
    <w:rsid w:val="00370B74"/>
    <w:rsid w:val="00373592"/>
    <w:rsid w:val="0038228E"/>
    <w:rsid w:val="00385F98"/>
    <w:rsid w:val="003927AE"/>
    <w:rsid w:val="00392FEA"/>
    <w:rsid w:val="003A3BE8"/>
    <w:rsid w:val="003B1EE6"/>
    <w:rsid w:val="003B25EE"/>
    <w:rsid w:val="003B42BD"/>
    <w:rsid w:val="003B64B8"/>
    <w:rsid w:val="003D2F34"/>
    <w:rsid w:val="003E2711"/>
    <w:rsid w:val="003E5C04"/>
    <w:rsid w:val="003F4053"/>
    <w:rsid w:val="003F5F44"/>
    <w:rsid w:val="00400C1C"/>
    <w:rsid w:val="004052E8"/>
    <w:rsid w:val="004129CC"/>
    <w:rsid w:val="0042018D"/>
    <w:rsid w:val="00422088"/>
    <w:rsid w:val="00422222"/>
    <w:rsid w:val="004274D0"/>
    <w:rsid w:val="00433A1C"/>
    <w:rsid w:val="00434F39"/>
    <w:rsid w:val="00443F7A"/>
    <w:rsid w:val="004443D8"/>
    <w:rsid w:val="004547B0"/>
    <w:rsid w:val="00455BF6"/>
    <w:rsid w:val="00462BFC"/>
    <w:rsid w:val="0046562A"/>
    <w:rsid w:val="0046599F"/>
    <w:rsid w:val="004775DF"/>
    <w:rsid w:val="00477FA2"/>
    <w:rsid w:val="004813CD"/>
    <w:rsid w:val="00481410"/>
    <w:rsid w:val="004814E2"/>
    <w:rsid w:val="00481506"/>
    <w:rsid w:val="004834C4"/>
    <w:rsid w:val="00484271"/>
    <w:rsid w:val="00485EF1"/>
    <w:rsid w:val="00486C8B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D0CD2"/>
    <w:rsid w:val="004E6005"/>
    <w:rsid w:val="005007B0"/>
    <w:rsid w:val="00503587"/>
    <w:rsid w:val="00504EFF"/>
    <w:rsid w:val="00505BA1"/>
    <w:rsid w:val="005073EE"/>
    <w:rsid w:val="00507A0B"/>
    <w:rsid w:val="0051050A"/>
    <w:rsid w:val="00513C56"/>
    <w:rsid w:val="0051524C"/>
    <w:rsid w:val="005177C0"/>
    <w:rsid w:val="00524538"/>
    <w:rsid w:val="005246EB"/>
    <w:rsid w:val="005252B9"/>
    <w:rsid w:val="005271D1"/>
    <w:rsid w:val="00533485"/>
    <w:rsid w:val="005372C2"/>
    <w:rsid w:val="005372C4"/>
    <w:rsid w:val="0054241D"/>
    <w:rsid w:val="00553D01"/>
    <w:rsid w:val="005575DF"/>
    <w:rsid w:val="0056323E"/>
    <w:rsid w:val="005650B3"/>
    <w:rsid w:val="0056542B"/>
    <w:rsid w:val="00573487"/>
    <w:rsid w:val="0057399B"/>
    <w:rsid w:val="00574126"/>
    <w:rsid w:val="0057487D"/>
    <w:rsid w:val="00574A03"/>
    <w:rsid w:val="005772C0"/>
    <w:rsid w:val="00583A00"/>
    <w:rsid w:val="00585AEC"/>
    <w:rsid w:val="0058600C"/>
    <w:rsid w:val="00590A59"/>
    <w:rsid w:val="0059311B"/>
    <w:rsid w:val="005A36EB"/>
    <w:rsid w:val="005B6607"/>
    <w:rsid w:val="005C17BA"/>
    <w:rsid w:val="005D0A7C"/>
    <w:rsid w:val="005E4E45"/>
    <w:rsid w:val="005E60D1"/>
    <w:rsid w:val="005E69B3"/>
    <w:rsid w:val="005F6898"/>
    <w:rsid w:val="005F7553"/>
    <w:rsid w:val="005F7579"/>
    <w:rsid w:val="006113A1"/>
    <w:rsid w:val="00625BE5"/>
    <w:rsid w:val="00642AC3"/>
    <w:rsid w:val="0064658C"/>
    <w:rsid w:val="00646FA2"/>
    <w:rsid w:val="006500FE"/>
    <w:rsid w:val="00652BA2"/>
    <w:rsid w:val="006544AF"/>
    <w:rsid w:val="00661CBC"/>
    <w:rsid w:val="0067008A"/>
    <w:rsid w:val="0067423A"/>
    <w:rsid w:val="00676645"/>
    <w:rsid w:val="00680C85"/>
    <w:rsid w:val="0069287F"/>
    <w:rsid w:val="006941A5"/>
    <w:rsid w:val="00697A15"/>
    <w:rsid w:val="006A1356"/>
    <w:rsid w:val="006B544D"/>
    <w:rsid w:val="006B6547"/>
    <w:rsid w:val="006C2045"/>
    <w:rsid w:val="006C6E46"/>
    <w:rsid w:val="006C7C43"/>
    <w:rsid w:val="006D12BF"/>
    <w:rsid w:val="006D220A"/>
    <w:rsid w:val="006D5446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715A"/>
    <w:rsid w:val="0074021D"/>
    <w:rsid w:val="00741046"/>
    <w:rsid w:val="0074248E"/>
    <w:rsid w:val="00742710"/>
    <w:rsid w:val="00756217"/>
    <w:rsid w:val="00773DFE"/>
    <w:rsid w:val="00776225"/>
    <w:rsid w:val="00794F8E"/>
    <w:rsid w:val="007952BD"/>
    <w:rsid w:val="007A0173"/>
    <w:rsid w:val="007B45BA"/>
    <w:rsid w:val="007B63A9"/>
    <w:rsid w:val="007B6606"/>
    <w:rsid w:val="007C3BB9"/>
    <w:rsid w:val="007D01C8"/>
    <w:rsid w:val="007D144C"/>
    <w:rsid w:val="007E1252"/>
    <w:rsid w:val="007E2B2E"/>
    <w:rsid w:val="007E3900"/>
    <w:rsid w:val="007E3B85"/>
    <w:rsid w:val="007E5055"/>
    <w:rsid w:val="007F6961"/>
    <w:rsid w:val="00801CE7"/>
    <w:rsid w:val="008130FA"/>
    <w:rsid w:val="00817ACF"/>
    <w:rsid w:val="00817B9D"/>
    <w:rsid w:val="008235B4"/>
    <w:rsid w:val="0083098D"/>
    <w:rsid w:val="00835A46"/>
    <w:rsid w:val="00836E6E"/>
    <w:rsid w:val="00842BB7"/>
    <w:rsid w:val="0085672C"/>
    <w:rsid w:val="00862713"/>
    <w:rsid w:val="00864A6E"/>
    <w:rsid w:val="008776D2"/>
    <w:rsid w:val="00877765"/>
    <w:rsid w:val="00883BD0"/>
    <w:rsid w:val="00890E5B"/>
    <w:rsid w:val="008921BB"/>
    <w:rsid w:val="008A1780"/>
    <w:rsid w:val="008A698B"/>
    <w:rsid w:val="008B1B85"/>
    <w:rsid w:val="008B466D"/>
    <w:rsid w:val="008C0F87"/>
    <w:rsid w:val="008C2D2E"/>
    <w:rsid w:val="008E15E7"/>
    <w:rsid w:val="008E6271"/>
    <w:rsid w:val="008F1137"/>
    <w:rsid w:val="008F1564"/>
    <w:rsid w:val="008F33F0"/>
    <w:rsid w:val="0090086D"/>
    <w:rsid w:val="009017E8"/>
    <w:rsid w:val="0091064B"/>
    <w:rsid w:val="00911E7D"/>
    <w:rsid w:val="00915124"/>
    <w:rsid w:val="009154A4"/>
    <w:rsid w:val="009161CA"/>
    <w:rsid w:val="00924AE6"/>
    <w:rsid w:val="00927E52"/>
    <w:rsid w:val="009311FF"/>
    <w:rsid w:val="00933256"/>
    <w:rsid w:val="00941EEB"/>
    <w:rsid w:val="00945CA7"/>
    <w:rsid w:val="00945CE8"/>
    <w:rsid w:val="00952047"/>
    <w:rsid w:val="00957164"/>
    <w:rsid w:val="00962CC6"/>
    <w:rsid w:val="009646E3"/>
    <w:rsid w:val="00972839"/>
    <w:rsid w:val="00980127"/>
    <w:rsid w:val="009809C0"/>
    <w:rsid w:val="009906C0"/>
    <w:rsid w:val="00996940"/>
    <w:rsid w:val="009B7C25"/>
    <w:rsid w:val="009D1A86"/>
    <w:rsid w:val="009D54A9"/>
    <w:rsid w:val="009E4300"/>
    <w:rsid w:val="009E6E3B"/>
    <w:rsid w:val="009E70BD"/>
    <w:rsid w:val="009F335F"/>
    <w:rsid w:val="00A063E2"/>
    <w:rsid w:val="00A06F0E"/>
    <w:rsid w:val="00A22940"/>
    <w:rsid w:val="00A45D74"/>
    <w:rsid w:val="00A46918"/>
    <w:rsid w:val="00A50842"/>
    <w:rsid w:val="00A70396"/>
    <w:rsid w:val="00A745CC"/>
    <w:rsid w:val="00A76B89"/>
    <w:rsid w:val="00A836E6"/>
    <w:rsid w:val="00A901CA"/>
    <w:rsid w:val="00A9042E"/>
    <w:rsid w:val="00A92ACE"/>
    <w:rsid w:val="00AA2F4F"/>
    <w:rsid w:val="00AA4467"/>
    <w:rsid w:val="00AA6F5A"/>
    <w:rsid w:val="00AC3213"/>
    <w:rsid w:val="00AC337A"/>
    <w:rsid w:val="00AF186A"/>
    <w:rsid w:val="00AF1F2F"/>
    <w:rsid w:val="00AF4339"/>
    <w:rsid w:val="00B00179"/>
    <w:rsid w:val="00B043B9"/>
    <w:rsid w:val="00B04E5E"/>
    <w:rsid w:val="00B0767F"/>
    <w:rsid w:val="00B14FD9"/>
    <w:rsid w:val="00B16C33"/>
    <w:rsid w:val="00B2112A"/>
    <w:rsid w:val="00B34C6C"/>
    <w:rsid w:val="00B358BA"/>
    <w:rsid w:val="00B44598"/>
    <w:rsid w:val="00B46313"/>
    <w:rsid w:val="00B47959"/>
    <w:rsid w:val="00B53B5B"/>
    <w:rsid w:val="00B61E47"/>
    <w:rsid w:val="00B63C13"/>
    <w:rsid w:val="00B67DA4"/>
    <w:rsid w:val="00B80274"/>
    <w:rsid w:val="00B86382"/>
    <w:rsid w:val="00BA2E50"/>
    <w:rsid w:val="00BA3DA6"/>
    <w:rsid w:val="00BA45F5"/>
    <w:rsid w:val="00BA4B23"/>
    <w:rsid w:val="00BB36DC"/>
    <w:rsid w:val="00BB7C3F"/>
    <w:rsid w:val="00BC08AB"/>
    <w:rsid w:val="00BC37EB"/>
    <w:rsid w:val="00BD41D4"/>
    <w:rsid w:val="00BE7D91"/>
    <w:rsid w:val="00BF01BF"/>
    <w:rsid w:val="00BF6AAB"/>
    <w:rsid w:val="00C010F5"/>
    <w:rsid w:val="00C030CD"/>
    <w:rsid w:val="00C04C0F"/>
    <w:rsid w:val="00C051C8"/>
    <w:rsid w:val="00C056E2"/>
    <w:rsid w:val="00C07B20"/>
    <w:rsid w:val="00C1199B"/>
    <w:rsid w:val="00C12FA0"/>
    <w:rsid w:val="00C23BA8"/>
    <w:rsid w:val="00C24153"/>
    <w:rsid w:val="00C241B9"/>
    <w:rsid w:val="00C24790"/>
    <w:rsid w:val="00C33268"/>
    <w:rsid w:val="00C36536"/>
    <w:rsid w:val="00C376E6"/>
    <w:rsid w:val="00C44D07"/>
    <w:rsid w:val="00C46B90"/>
    <w:rsid w:val="00C47E44"/>
    <w:rsid w:val="00C51D20"/>
    <w:rsid w:val="00C53F23"/>
    <w:rsid w:val="00C6396B"/>
    <w:rsid w:val="00C70A52"/>
    <w:rsid w:val="00C74CF8"/>
    <w:rsid w:val="00C84A75"/>
    <w:rsid w:val="00C84EC2"/>
    <w:rsid w:val="00C862F0"/>
    <w:rsid w:val="00C97063"/>
    <w:rsid w:val="00CB1DAC"/>
    <w:rsid w:val="00CB3563"/>
    <w:rsid w:val="00CC01D4"/>
    <w:rsid w:val="00CC461D"/>
    <w:rsid w:val="00CD300A"/>
    <w:rsid w:val="00CE027A"/>
    <w:rsid w:val="00CE2C52"/>
    <w:rsid w:val="00CF7C4A"/>
    <w:rsid w:val="00CF7F8B"/>
    <w:rsid w:val="00D007B4"/>
    <w:rsid w:val="00D031D8"/>
    <w:rsid w:val="00D03624"/>
    <w:rsid w:val="00D05784"/>
    <w:rsid w:val="00D061F9"/>
    <w:rsid w:val="00D11F0F"/>
    <w:rsid w:val="00D1227A"/>
    <w:rsid w:val="00D20CEB"/>
    <w:rsid w:val="00D22F79"/>
    <w:rsid w:val="00D23194"/>
    <w:rsid w:val="00D33F4B"/>
    <w:rsid w:val="00D413AE"/>
    <w:rsid w:val="00D54625"/>
    <w:rsid w:val="00D559EF"/>
    <w:rsid w:val="00D55BC7"/>
    <w:rsid w:val="00D576AB"/>
    <w:rsid w:val="00D66AF4"/>
    <w:rsid w:val="00D76AEE"/>
    <w:rsid w:val="00D775EC"/>
    <w:rsid w:val="00D81065"/>
    <w:rsid w:val="00D85876"/>
    <w:rsid w:val="00D85EB0"/>
    <w:rsid w:val="00D9525F"/>
    <w:rsid w:val="00D965B4"/>
    <w:rsid w:val="00DA2024"/>
    <w:rsid w:val="00DA42DB"/>
    <w:rsid w:val="00DB377A"/>
    <w:rsid w:val="00DB4EFF"/>
    <w:rsid w:val="00DB58C1"/>
    <w:rsid w:val="00DC6794"/>
    <w:rsid w:val="00DD13EE"/>
    <w:rsid w:val="00DD1BC3"/>
    <w:rsid w:val="00DD3B04"/>
    <w:rsid w:val="00DE28F1"/>
    <w:rsid w:val="00DE55B8"/>
    <w:rsid w:val="00DE7874"/>
    <w:rsid w:val="00DE7D2E"/>
    <w:rsid w:val="00E11410"/>
    <w:rsid w:val="00E1659B"/>
    <w:rsid w:val="00E2546E"/>
    <w:rsid w:val="00E27C85"/>
    <w:rsid w:val="00E3357D"/>
    <w:rsid w:val="00E45302"/>
    <w:rsid w:val="00E61683"/>
    <w:rsid w:val="00E65027"/>
    <w:rsid w:val="00E6504F"/>
    <w:rsid w:val="00E664D2"/>
    <w:rsid w:val="00E67EE4"/>
    <w:rsid w:val="00E8142E"/>
    <w:rsid w:val="00E85216"/>
    <w:rsid w:val="00E85301"/>
    <w:rsid w:val="00E86513"/>
    <w:rsid w:val="00E87B4C"/>
    <w:rsid w:val="00E9531E"/>
    <w:rsid w:val="00EA334E"/>
    <w:rsid w:val="00EA53B0"/>
    <w:rsid w:val="00EA7DB7"/>
    <w:rsid w:val="00EB178F"/>
    <w:rsid w:val="00EB32F8"/>
    <w:rsid w:val="00EB6700"/>
    <w:rsid w:val="00EB73EC"/>
    <w:rsid w:val="00EB76A7"/>
    <w:rsid w:val="00EC0F1B"/>
    <w:rsid w:val="00EC5E01"/>
    <w:rsid w:val="00ED2481"/>
    <w:rsid w:val="00ED6587"/>
    <w:rsid w:val="00EE124D"/>
    <w:rsid w:val="00EE1E95"/>
    <w:rsid w:val="00EE3BD9"/>
    <w:rsid w:val="00EE7323"/>
    <w:rsid w:val="00EF2CC9"/>
    <w:rsid w:val="00EF4A2D"/>
    <w:rsid w:val="00EF514F"/>
    <w:rsid w:val="00EF5E4E"/>
    <w:rsid w:val="00EF745A"/>
    <w:rsid w:val="00F23555"/>
    <w:rsid w:val="00F27BC5"/>
    <w:rsid w:val="00F50281"/>
    <w:rsid w:val="00F524F0"/>
    <w:rsid w:val="00F61E07"/>
    <w:rsid w:val="00F66379"/>
    <w:rsid w:val="00F72A77"/>
    <w:rsid w:val="00F84A78"/>
    <w:rsid w:val="00F86380"/>
    <w:rsid w:val="00F90F66"/>
    <w:rsid w:val="00FB09D5"/>
    <w:rsid w:val="00FB5F32"/>
    <w:rsid w:val="00FB6C7C"/>
    <w:rsid w:val="00FC077A"/>
    <w:rsid w:val="00FC0F97"/>
    <w:rsid w:val="00FC6893"/>
    <w:rsid w:val="00FD790B"/>
    <w:rsid w:val="00FE013E"/>
    <w:rsid w:val="00F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0F568-6C5B-4FFC-B4E6-ED61BEAA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9</cp:revision>
  <cp:lastPrinted>2016-10-28T06:43:00Z</cp:lastPrinted>
  <dcterms:created xsi:type="dcterms:W3CDTF">2016-10-25T12:26:00Z</dcterms:created>
  <dcterms:modified xsi:type="dcterms:W3CDTF">2016-11-02T07:43:00Z</dcterms:modified>
</cp:coreProperties>
</file>