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D1" w:rsidRDefault="00F138D1" w:rsidP="00F138D1">
      <w:pPr>
        <w:ind w:firstLine="0"/>
        <w:jc w:val="left"/>
        <w:rPr>
          <w:lang w:eastAsia="ru-RU"/>
        </w:rPr>
      </w:pPr>
    </w:p>
    <w:p w:rsidR="00F138D1" w:rsidRDefault="00F138D1" w:rsidP="00F138D1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 xml:space="preserve">ИНФОРМАЦИЯ </w:t>
      </w:r>
    </w:p>
    <w:p w:rsidR="00F138D1" w:rsidRDefault="00F138D1" w:rsidP="00F138D1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для размещения на сайте</w:t>
      </w:r>
    </w:p>
    <w:p w:rsidR="00F138D1" w:rsidRDefault="00F138D1" w:rsidP="00F138D1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в разделе «Прокуратура разъясняет»</w:t>
      </w:r>
    </w:p>
    <w:p w:rsidR="002E0A0E" w:rsidRDefault="002E0A0E" w:rsidP="002E0A0E">
      <w:pPr>
        <w:ind w:firstLine="0"/>
      </w:pPr>
    </w:p>
    <w:p w:rsidR="008055AA" w:rsidRDefault="008055AA" w:rsidP="00E25F19">
      <w:pPr>
        <w:autoSpaceDE w:val="0"/>
        <w:autoSpaceDN w:val="0"/>
        <w:adjustRightInd w:val="0"/>
        <w:ind w:firstLine="540"/>
        <w:rPr>
          <w:b/>
          <w:bCs/>
        </w:rPr>
      </w:pPr>
      <w:r w:rsidRPr="008055AA">
        <w:rPr>
          <w:b/>
          <w:bCs/>
        </w:rPr>
        <w:t>Трудовые права и обязанности несовершеннолетних</w:t>
      </w:r>
    </w:p>
    <w:p w:rsidR="008055AA" w:rsidRDefault="008055AA" w:rsidP="008055AA">
      <w:pPr>
        <w:autoSpaceDE w:val="0"/>
        <w:autoSpaceDN w:val="0"/>
        <w:adjustRightInd w:val="0"/>
        <w:ind w:firstLine="540"/>
      </w:pPr>
      <w:r>
        <w:t xml:space="preserve">Трудовые права и обязанности несовершеннолетних регламентированы Трудовым кодексом Российской Федерации. В соответствии с ним каждый может устроиться на работу только после того, как ему исполнится 15 лет. Но в виде исключения, для того, чтобы подготовить молодых людей к работе, разрешается принимать на работу в свободное от учебы время (например, во время летних, зимних каникул) и тех, кому исполнилось 14 лет (трудовой договор в этом случае заключается с согласия </w:t>
      </w:r>
      <w:r>
        <w:t>органа опеки и попечительства).</w:t>
      </w:r>
    </w:p>
    <w:p w:rsidR="008055AA" w:rsidRDefault="008055AA" w:rsidP="008055AA">
      <w:pPr>
        <w:autoSpaceDE w:val="0"/>
        <w:autoSpaceDN w:val="0"/>
        <w:adjustRightInd w:val="0"/>
        <w:ind w:firstLine="540"/>
      </w:pPr>
      <w:r>
        <w:t xml:space="preserve">Труд 14-летних детей можно использовать только для выполнения легкой работы, не причиняющей вред здоровью подростка и не мешающей ему учиться. Родители (лица, их заменяющие) должны дать свое согласие на то, чтобы ребенок мог работать в свободное от учебы время. Несовершеннолетних работников запрещено использовать на тяжелых работах и работах с вредными и опасными условиями труда (труд пожарных, производство взрывоопасной продукции и др.). Нельзя использовать труд несовершеннолетних и на подземных работах (в шахтах, метро) и на тех работах, которые могут причинить вред их нравственному развитию. Поэтому несовершеннолетних не могут принять на работу в ночной клуб, на завод по </w:t>
      </w:r>
      <w:r>
        <w:t>производству спиртных напитков.</w:t>
      </w:r>
    </w:p>
    <w:p w:rsidR="008055AA" w:rsidRDefault="008055AA" w:rsidP="008055AA">
      <w:pPr>
        <w:autoSpaceDE w:val="0"/>
        <w:autoSpaceDN w:val="0"/>
        <w:adjustRightInd w:val="0"/>
        <w:ind w:firstLine="540"/>
      </w:pPr>
      <w:r>
        <w:t xml:space="preserve">Нельзя использовать труд несовершеннолетних и в ночное время, то есть с 22 часов ночи до 6 утра. Запрещается принимать несовершеннолетнего работника на работу, связанную с переноской тяжестей, погрузочно-разгрузочные работы. В правах и обязанностях несовершеннолетние работники приравниваются к взрослым. </w:t>
      </w:r>
    </w:p>
    <w:p w:rsidR="008055AA" w:rsidRDefault="008055AA" w:rsidP="008055AA">
      <w:pPr>
        <w:autoSpaceDE w:val="0"/>
        <w:autoSpaceDN w:val="0"/>
        <w:adjustRightInd w:val="0"/>
        <w:ind w:firstLine="540"/>
      </w:pPr>
      <w:r>
        <w:t xml:space="preserve">Они, так </w:t>
      </w:r>
      <w:proofErr w:type="gramStart"/>
      <w:r>
        <w:t>же</w:t>
      </w:r>
      <w:proofErr w:type="gramEnd"/>
      <w:r>
        <w:t xml:space="preserve"> как и взрослые, должны трудиться честно и добросовестно, соблюдать трудовую дисциплину, требования по охране труда, выполнять распоряжения администрации, бережно относиться к имуществу предприятия и организации. Но такие работники пользуются определенными льготами в области охраны труда, рабочего времени, заработной платы, предоставления отпусков. </w:t>
      </w:r>
    </w:p>
    <w:p w:rsidR="008055AA" w:rsidRDefault="008055AA" w:rsidP="008055AA">
      <w:pPr>
        <w:autoSpaceDE w:val="0"/>
        <w:autoSpaceDN w:val="0"/>
        <w:adjustRightInd w:val="0"/>
        <w:ind w:firstLine="540"/>
      </w:pPr>
      <w:r>
        <w:t>Несовершеннолетним работникам закон устанавливает сокращенную продолжительность рабочего времени. Если для взрослого работника нормальная продолжительность рабочего времени составляет 40 часов в неделю, то молодой человек в возрасте от 14 до 16 лет не должен работать более 24 часов в неделю, а от 16 до 18 лет – не более 36 часов. Имея сокращенную продолжительность рабочего времени, несовершеннолетние работники получают такую же зарплату, как и взрослые, работающие полный рабочий день. Работникам, моложе 18 лет, предоставляется отпуск в удобное для них время продолжительностью 31 календарный день.</w:t>
      </w:r>
    </w:p>
    <w:p w:rsidR="00861412" w:rsidRDefault="008055AA" w:rsidP="008055AA">
      <w:pPr>
        <w:autoSpaceDE w:val="0"/>
        <w:autoSpaceDN w:val="0"/>
        <w:adjustRightInd w:val="0"/>
        <w:ind w:firstLine="540"/>
      </w:pPr>
      <w:r>
        <w:lastRenderedPageBreak/>
        <w:t>В настоящее время на многих предприятиях происходит сокращение численности работников или предприятие ликвидируется, а работники из-за этого увольняются. Но если взрослые, уволенные с работы, должны сами найти себе работу, то несовершеннолетнего обязаны трудоустроить. Уволить несовершеннолетнего работника администрация предприятия может только после того, как получит разрешение в специальных органах – Государственной инспекции труда и Комиссии по делам несовершеннолетних и защите их прав.</w:t>
      </w:r>
      <w:bookmarkStart w:id="0" w:name="_GoBack"/>
      <w:bookmarkEnd w:id="0"/>
    </w:p>
    <w:sectPr w:rsidR="00861412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A0E"/>
    <w:rsid w:val="000F35FF"/>
    <w:rsid w:val="0021708C"/>
    <w:rsid w:val="002E0A0E"/>
    <w:rsid w:val="00396CCA"/>
    <w:rsid w:val="008055AA"/>
    <w:rsid w:val="00861412"/>
    <w:rsid w:val="00E25F19"/>
    <w:rsid w:val="00F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D559"/>
  <w15:docId w15:val="{DD08E0DE-41FF-4100-A4BD-61D9C96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</cp:revision>
  <dcterms:created xsi:type="dcterms:W3CDTF">2019-02-07T15:18:00Z</dcterms:created>
  <dcterms:modified xsi:type="dcterms:W3CDTF">2019-06-17T14:06:00Z</dcterms:modified>
</cp:coreProperties>
</file>