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018" w:rsidRDefault="007F5018" w:rsidP="007F5018">
      <w:pPr>
        <w:rPr>
          <w:rFonts w:eastAsia="Times New Roman"/>
        </w:rPr>
      </w:pPr>
      <w:r>
        <w:rPr>
          <w:rFonts w:eastAsia="Times New Roman"/>
        </w:rPr>
        <w:t>Согласно ежедневному прогнозу ФГБУ "Северо-Западное УГМС" от 24.04.2020:</w:t>
      </w:r>
    </w:p>
    <w:p w:rsidR="007F5018" w:rsidRDefault="007F5018" w:rsidP="007F5018">
      <w:pPr>
        <w:rPr>
          <w:rFonts w:eastAsia="Times New Roman"/>
        </w:rPr>
      </w:pPr>
      <w:r>
        <w:rPr>
          <w:rFonts w:eastAsia="Times New Roman"/>
        </w:rPr>
        <w:t>25-27 апреля на территории Ленинградской области днём местами ожидается мокрый снег с дождём. На дорогах местами</w:t>
      </w:r>
    </w:p>
    <w:p w:rsidR="007F5018" w:rsidRDefault="007F5018" w:rsidP="007F5018">
      <w:pPr>
        <w:rPr>
          <w:rFonts w:eastAsia="Times New Roman"/>
        </w:rPr>
      </w:pPr>
      <w:r>
        <w:rPr>
          <w:rFonts w:eastAsia="Times New Roman"/>
        </w:rPr>
        <w:t>В связи со сложившейся метеорологической обстановкой:</w:t>
      </w:r>
    </w:p>
    <w:p w:rsidR="007F5018" w:rsidRDefault="007F5018" w:rsidP="007F5018">
      <w:pPr>
        <w:rPr>
          <w:rFonts w:eastAsia="Times New Roman"/>
        </w:rPr>
      </w:pPr>
      <w:r>
        <w:rPr>
          <w:rFonts w:eastAsia="Times New Roman"/>
        </w:rPr>
        <w:t>- 25-27 апреля сохраняется вероятность ДТП, в том числе крупных и с участием детей, затруднений в движении по автодорогам</w:t>
      </w:r>
    </w:p>
    <w:p w:rsidR="007F5018" w:rsidRDefault="007F5018" w:rsidP="007F5018">
      <w:pPr>
        <w:rPr>
          <w:rFonts w:eastAsia="Times New Roman"/>
        </w:rPr>
      </w:pPr>
      <w:r>
        <w:rPr>
          <w:rFonts w:eastAsia="Times New Roman"/>
        </w:rPr>
        <w:t>Ленинградской области (Источник – загруженность автотрасс, нарушение ПДД, низкое качество дорожного полотна, осадки, гололедица);</w:t>
      </w:r>
    </w:p>
    <w:p w:rsidR="007F5018" w:rsidRDefault="007F5018" w:rsidP="007F5018">
      <w:pPr>
        <w:rPr>
          <w:rFonts w:eastAsia="Times New Roman"/>
        </w:rPr>
      </w:pPr>
      <w:r>
        <w:rPr>
          <w:rFonts w:eastAsia="Times New Roman"/>
        </w:rPr>
        <w:t>- 25-27 апреля сохраняется вероятность возникновения происшествий на акваториях Ленинградской области (Источник – нарушения мер</w:t>
      </w:r>
    </w:p>
    <w:p w:rsidR="007F5018" w:rsidRDefault="007F5018" w:rsidP="007F5018">
      <w:pPr>
        <w:rPr>
          <w:rFonts w:eastAsia="Times New Roman"/>
        </w:rPr>
      </w:pPr>
      <w:r>
        <w:rPr>
          <w:rFonts w:eastAsia="Times New Roman"/>
        </w:rPr>
        <w:t>безопасности на воде, осадки);</w:t>
      </w:r>
    </w:p>
    <w:p w:rsidR="007F5018" w:rsidRDefault="007F5018" w:rsidP="007F5018">
      <w:pPr>
        <w:rPr>
          <w:rFonts w:eastAsia="Times New Roman"/>
        </w:rPr>
      </w:pPr>
      <w:r>
        <w:rPr>
          <w:rFonts w:eastAsia="Times New Roman"/>
        </w:rPr>
        <w:t xml:space="preserve">- 25-27 апреля сохраняется вероятность </w:t>
      </w:r>
      <w:proofErr w:type="spellStart"/>
      <w:r>
        <w:rPr>
          <w:rFonts w:eastAsia="Times New Roman"/>
        </w:rPr>
        <w:t>авиапроисшествий</w:t>
      </w:r>
      <w:proofErr w:type="spellEnd"/>
      <w:r>
        <w:rPr>
          <w:rFonts w:eastAsia="Times New Roman"/>
        </w:rPr>
        <w:t>, изменения в расписании воздушных судов на территории Ленинградской области</w:t>
      </w:r>
    </w:p>
    <w:p w:rsidR="007F5018" w:rsidRDefault="007F5018" w:rsidP="007F5018">
      <w:pPr>
        <w:rPr>
          <w:rFonts w:eastAsia="Times New Roman"/>
        </w:rPr>
      </w:pPr>
      <w:r>
        <w:rPr>
          <w:rFonts w:eastAsia="Times New Roman"/>
        </w:rPr>
        <w:t>(Источник – технические неисправности, осадки);</w:t>
      </w:r>
    </w:p>
    <w:p w:rsidR="007F5018" w:rsidRDefault="007F5018" w:rsidP="007F5018">
      <w:pPr>
        <w:rPr>
          <w:rFonts w:eastAsia="Times New Roman"/>
        </w:rPr>
      </w:pPr>
      <w:r>
        <w:rPr>
          <w:rFonts w:eastAsia="Times New Roman"/>
        </w:rPr>
        <w:t>- 25-27 апреля сохраняется вероятность происшествий и аварий на железнодорожном транспорте на территории Ленинградской</w:t>
      </w:r>
    </w:p>
    <w:p w:rsidR="007F5018" w:rsidRDefault="007F5018" w:rsidP="007F5018">
      <w:pPr>
        <w:rPr>
          <w:rFonts w:eastAsia="Times New Roman"/>
        </w:rPr>
      </w:pPr>
      <w:r>
        <w:rPr>
          <w:rFonts w:eastAsia="Times New Roman"/>
        </w:rPr>
        <w:t>области (Источник - нарушение правил эксплуатации железнодорожного транспорта, неисправность путей, дефекты оборудования,</w:t>
      </w:r>
    </w:p>
    <w:p w:rsidR="007F5018" w:rsidRDefault="007F5018" w:rsidP="007F5018">
      <w:pPr>
        <w:rPr>
          <w:rFonts w:eastAsia="Times New Roman"/>
        </w:rPr>
      </w:pPr>
      <w:r>
        <w:rPr>
          <w:rFonts w:eastAsia="Times New Roman"/>
        </w:rPr>
        <w:t>- 25-27 апреля сохраняется вероятность повреждений (замыканий) на ЛЭП, ТП и линиях связи, объектов экономики, транспорта и</w:t>
      </w:r>
    </w:p>
    <w:p w:rsidR="007F5018" w:rsidRDefault="007F5018" w:rsidP="007F5018">
      <w:pPr>
        <w:rPr>
          <w:rFonts w:eastAsia="Times New Roman"/>
        </w:rPr>
      </w:pPr>
      <w:r>
        <w:rPr>
          <w:rFonts w:eastAsia="Times New Roman"/>
        </w:rPr>
        <w:t>жилого фонда, возможны нарушения жизнеобеспечения населения в связи с авариями на объектах электроснабжения (Источник –</w:t>
      </w:r>
    </w:p>
    <w:p w:rsidR="007F5018" w:rsidRDefault="007F5018" w:rsidP="007F5018">
      <w:pPr>
        <w:rPr>
          <w:rFonts w:eastAsia="Times New Roman"/>
        </w:rPr>
      </w:pPr>
      <w:r>
        <w:rPr>
          <w:rFonts w:eastAsia="Times New Roman"/>
        </w:rPr>
        <w:t>изношенность сетей, повышенное использование отопительных приборов, осадки);</w:t>
      </w:r>
    </w:p>
    <w:p w:rsidR="007F5018" w:rsidRDefault="007F5018" w:rsidP="007F5018">
      <w:pPr>
        <w:rPr>
          <w:rFonts w:eastAsia="Times New Roman"/>
        </w:rPr>
      </w:pPr>
      <w:r>
        <w:rPr>
          <w:rFonts w:eastAsia="Times New Roman"/>
        </w:rPr>
        <w:t>- 25-27 апреля сохраняется вероятность возникновения аварий на объектах ЖКХ на всей территории Ленинградской области,</w:t>
      </w:r>
    </w:p>
    <w:p w:rsidR="007F5018" w:rsidRDefault="007F5018" w:rsidP="007F5018">
      <w:pPr>
        <w:rPr>
          <w:rFonts w:eastAsia="Times New Roman"/>
        </w:rPr>
      </w:pPr>
      <w:r>
        <w:rPr>
          <w:rFonts w:eastAsia="Times New Roman"/>
        </w:rPr>
        <w:t>нарушений жизнеобеспечения населения в связи с авариями на объектах водо- и теплоснабжения (порывы сетей и в связи с отключениями</w:t>
      </w:r>
    </w:p>
    <w:p w:rsidR="007F5018" w:rsidRDefault="007F5018" w:rsidP="007F5018">
      <w:pPr>
        <w:rPr>
          <w:rFonts w:eastAsia="Times New Roman"/>
        </w:rPr>
      </w:pPr>
      <w:r>
        <w:rPr>
          <w:rFonts w:eastAsia="Times New Roman"/>
        </w:rPr>
        <w:t>энергоснабжения) (Источник – изношенность сетей, повышенное использование отопительных приборов, осадки);</w:t>
      </w:r>
    </w:p>
    <w:p w:rsidR="007F5018" w:rsidRDefault="007F5018" w:rsidP="007F5018">
      <w:pPr>
        <w:rPr>
          <w:rFonts w:eastAsia="Times New Roman"/>
        </w:rPr>
      </w:pPr>
      <w:r>
        <w:rPr>
          <w:rFonts w:eastAsia="Times New Roman"/>
        </w:rPr>
        <w:t xml:space="preserve">- повышается вероятность подтоплений жилого сектора, </w:t>
      </w:r>
      <w:proofErr w:type="spellStart"/>
      <w:r>
        <w:rPr>
          <w:rFonts w:eastAsia="Times New Roman"/>
        </w:rPr>
        <w:t>придворовых</w:t>
      </w:r>
      <w:proofErr w:type="spellEnd"/>
      <w:r>
        <w:rPr>
          <w:rFonts w:eastAsia="Times New Roman"/>
        </w:rPr>
        <w:t xml:space="preserve"> территорий, садоводств, дорог, пойменных участков,</w:t>
      </w:r>
    </w:p>
    <w:p w:rsidR="007F5018" w:rsidRDefault="007F5018" w:rsidP="007F5018">
      <w:pPr>
        <w:rPr>
          <w:rFonts w:eastAsia="Times New Roman"/>
        </w:rPr>
      </w:pPr>
      <w:r>
        <w:rPr>
          <w:rFonts w:eastAsia="Times New Roman"/>
        </w:rPr>
        <w:t>низководных мостов в связи с неисправностью дренажных систем, нарушениями в строительстве, а также повышением уровней рек и других</w:t>
      </w:r>
    </w:p>
    <w:p w:rsidR="007F5018" w:rsidRDefault="007F5018" w:rsidP="007F5018">
      <w:pPr>
        <w:rPr>
          <w:rFonts w:eastAsia="Times New Roman"/>
        </w:rPr>
      </w:pPr>
      <w:r>
        <w:rPr>
          <w:rFonts w:eastAsia="Times New Roman"/>
        </w:rPr>
        <w:t xml:space="preserve">водоёмов области, в том числе труднодоступных или не оборудованных </w:t>
      </w:r>
      <w:proofErr w:type="spellStart"/>
      <w:r>
        <w:rPr>
          <w:rFonts w:eastAsia="Times New Roman"/>
        </w:rPr>
        <w:t>гидропостами</w:t>
      </w:r>
      <w:proofErr w:type="spellEnd"/>
      <w:r>
        <w:rPr>
          <w:rFonts w:eastAsia="Times New Roman"/>
        </w:rPr>
        <w:t xml:space="preserve"> (Источник – сложившаяся </w:t>
      </w:r>
      <w:proofErr w:type="spellStart"/>
      <w:r>
        <w:rPr>
          <w:rFonts w:eastAsia="Times New Roman"/>
        </w:rPr>
        <w:t>метеообстановка</w:t>
      </w:r>
      <w:proofErr w:type="spellEnd"/>
      <w:r>
        <w:rPr>
          <w:rFonts w:eastAsia="Times New Roman"/>
        </w:rPr>
        <w:t>);</w:t>
      </w:r>
    </w:p>
    <w:p w:rsidR="007F5018" w:rsidRDefault="007F5018" w:rsidP="007F5018">
      <w:pPr>
        <w:rPr>
          <w:rFonts w:eastAsia="Times New Roman"/>
        </w:rPr>
      </w:pPr>
      <w:r>
        <w:rPr>
          <w:rFonts w:eastAsia="Times New Roman"/>
        </w:rPr>
        <w:t>- сохраняется вероятность пожаров, связанных с палами травы (Источник- сельскохозяйственные работы, неосторожное обращение с</w:t>
      </w:r>
    </w:p>
    <w:p w:rsidR="007F5018" w:rsidRDefault="007F5018" w:rsidP="007F5018">
      <w:pPr>
        <w:rPr>
          <w:rFonts w:eastAsia="Times New Roman"/>
        </w:rPr>
      </w:pPr>
      <w:r>
        <w:rPr>
          <w:rFonts w:eastAsia="Times New Roman"/>
        </w:rPr>
        <w:t xml:space="preserve">- существует вероятность выявления случаев клещевого энцефалита и </w:t>
      </w:r>
      <w:proofErr w:type="spellStart"/>
      <w:r>
        <w:rPr>
          <w:rFonts w:eastAsia="Times New Roman"/>
        </w:rPr>
        <w:t>боррелиоза</w:t>
      </w:r>
      <w:proofErr w:type="spellEnd"/>
      <w:r>
        <w:rPr>
          <w:rFonts w:eastAsia="Times New Roman"/>
        </w:rPr>
        <w:t xml:space="preserve"> (Источник - активизация жизнедеятельности клещей,</w:t>
      </w:r>
    </w:p>
    <w:p w:rsidR="007F5018" w:rsidRDefault="007F5018" w:rsidP="007F5018">
      <w:pPr>
        <w:rPr>
          <w:rFonts w:eastAsia="Times New Roman"/>
        </w:rPr>
      </w:pPr>
      <w:r>
        <w:rPr>
          <w:rFonts w:eastAsia="Times New Roman"/>
        </w:rPr>
        <w:t>В случае ухудшения оперативной обстановки, а также по вопросам, связанным с предупреждением, обращаться по тел.: 8-812-</w:t>
      </w:r>
    </w:p>
    <w:p w:rsidR="007F5018" w:rsidRDefault="007F5018" w:rsidP="007F5018">
      <w:pPr>
        <w:rPr>
          <w:rFonts w:eastAsia="Times New Roman"/>
        </w:rPr>
      </w:pPr>
      <w:r>
        <w:rPr>
          <w:rFonts w:eastAsia="Times New Roman"/>
        </w:rPr>
        <w:t>640-21-60 (оперативно-дежурная служба ЦУКС ГУ МЧС России по Ленинградской области) или 01, 101, 112, ЕДДС 9-60-74</w:t>
      </w:r>
    </w:p>
    <w:p w:rsidR="004E5DE3" w:rsidRDefault="007F5018">
      <w:bookmarkStart w:id="0" w:name="_GoBack"/>
      <w:bookmarkEnd w:id="0"/>
    </w:p>
    <w:sectPr w:rsidR="004E5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D4"/>
    <w:rsid w:val="001219A1"/>
    <w:rsid w:val="001B41E3"/>
    <w:rsid w:val="007F5018"/>
    <w:rsid w:val="00CC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0FFFD-5C2C-4490-ADCC-BF4927C6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1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7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2020-04-24T13:45:00Z</dcterms:created>
  <dcterms:modified xsi:type="dcterms:W3CDTF">2020-04-24T13:45:00Z</dcterms:modified>
</cp:coreProperties>
</file>